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</w:pPr>
      <w:bookmarkStart w:id="0" w:name="_GoBack"/>
      <w:bookmarkEnd w:id="0"/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проекту нормативного правового акта / нормативному правовому акту</w:t>
      </w:r>
      <w:r w:rsidRPr="00435C34">
        <w:rPr>
          <w:sz w:val="28"/>
          <w:szCs w:val="28"/>
        </w:rPr>
        <w:br/>
        <w:t>_______________________________________________</w:t>
      </w:r>
      <w:r w:rsidRPr="00435C34">
        <w:rPr>
          <w:sz w:val="28"/>
          <w:szCs w:val="28"/>
        </w:rPr>
        <w:br/>
      </w:r>
      <w:r w:rsidRPr="00435C34">
        <w:t>(вид нормативного правового акта, наименование)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lastRenderedPageBreak/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77"/>
        <w:gridCol w:w="3994"/>
      </w:tblGrid>
      <w:tr w:rsidR="00544C33" w:rsidRPr="00435C34" w:rsidTr="004A3EB6">
        <w:tc>
          <w:tcPr>
            <w:tcW w:w="3302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6F67E1" w:rsidRDefault="006F67E1"/>
    <w:sectPr w:rsidR="006F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E80"/>
    <w:rsid w:val="004943B4"/>
    <w:rsid w:val="00544C33"/>
    <w:rsid w:val="006F67E1"/>
    <w:rsid w:val="00CC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Ниязова Наиля Исенгалеевна</dc:creator>
  <cp:lastModifiedBy>Новикова Екатерина Аделбековна</cp:lastModifiedBy>
  <cp:revision>2</cp:revision>
  <dcterms:created xsi:type="dcterms:W3CDTF">2023-10-24T10:36:00Z</dcterms:created>
  <dcterms:modified xsi:type="dcterms:W3CDTF">2023-10-24T10:36:00Z</dcterms:modified>
</cp:coreProperties>
</file>